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57" w:rsidRPr="00522D31" w:rsidRDefault="006C4E57" w:rsidP="00410096">
      <w:pPr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3"/>
          <w:szCs w:val="33"/>
        </w:rPr>
      </w:pPr>
      <w:r w:rsidRPr="00522D31">
        <w:rPr>
          <w:rFonts w:ascii="微软雅黑" w:eastAsia="微软雅黑" w:hAnsi="微软雅黑" w:cs="宋体" w:hint="eastAsia"/>
          <w:b/>
          <w:bCs/>
          <w:color w:val="000000"/>
          <w:kern w:val="0"/>
          <w:sz w:val="33"/>
          <w:szCs w:val="33"/>
        </w:rPr>
        <w:t>心理学研究生课程系列《学术报告会》：</w:t>
      </w:r>
      <w:r w:rsidRPr="006C4E57">
        <w:rPr>
          <w:rFonts w:ascii="微软雅黑" w:eastAsia="微软雅黑" w:hAnsi="微软雅黑" w:cs="宋体" w:hint="eastAsia"/>
          <w:b/>
          <w:bCs/>
          <w:color w:val="000000"/>
          <w:kern w:val="0"/>
          <w:sz w:val="33"/>
          <w:szCs w:val="33"/>
        </w:rPr>
        <w:t>精神卫生的公共性与精神健康服务的转向</w:t>
      </w:r>
    </w:p>
    <w:p w:rsidR="006C4E57" w:rsidRPr="006C4E57" w:rsidRDefault="006C4E57" w:rsidP="006C4E57">
      <w:pPr>
        <w:spacing w:line="360" w:lineRule="auto"/>
        <w:rPr>
          <w:rFonts w:ascii="楷体" w:eastAsia="楷体" w:hAnsi="楷体"/>
          <w:b/>
          <w:sz w:val="24"/>
          <w:szCs w:val="24"/>
        </w:rPr>
      </w:pPr>
      <w:bookmarkStart w:id="0" w:name="OLE_LINK1"/>
      <w:r w:rsidRPr="006C4E57">
        <w:rPr>
          <w:rFonts w:ascii="楷体" w:eastAsia="楷体" w:hAnsi="楷体" w:hint="eastAsia"/>
          <w:b/>
          <w:sz w:val="24"/>
          <w:szCs w:val="24"/>
        </w:rPr>
        <w:t>讲座题目：精神卫生的公共性与精神健康服务的转向</w:t>
      </w:r>
    </w:p>
    <w:p w:rsidR="006C4E57" w:rsidRPr="006C4E57" w:rsidRDefault="006C4E57" w:rsidP="006C4E57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6C4E57">
        <w:rPr>
          <w:rFonts w:ascii="楷体" w:eastAsia="楷体" w:hAnsi="楷体" w:hint="eastAsia"/>
          <w:b/>
          <w:sz w:val="24"/>
          <w:szCs w:val="24"/>
        </w:rPr>
        <w:t>讲者：上海大学社会学院</w:t>
      </w:r>
      <w:r>
        <w:rPr>
          <w:rFonts w:ascii="楷体" w:eastAsia="楷体" w:hAnsi="楷体" w:hint="eastAsia"/>
          <w:b/>
          <w:sz w:val="24"/>
          <w:szCs w:val="24"/>
        </w:rPr>
        <w:t>,</w:t>
      </w:r>
      <w:r w:rsidRPr="006C4E57">
        <w:rPr>
          <w:rFonts w:ascii="楷体" w:eastAsia="楷体" w:hAnsi="楷体" w:hint="eastAsia"/>
          <w:b/>
          <w:sz w:val="24"/>
          <w:szCs w:val="24"/>
        </w:rPr>
        <w:t>杨</w:t>
      </w:r>
      <w:proofErr w:type="gramStart"/>
      <w:r w:rsidRPr="006C4E57">
        <w:rPr>
          <w:rFonts w:ascii="楷体" w:eastAsia="楷体" w:hAnsi="楷体" w:hint="eastAsia"/>
          <w:b/>
          <w:sz w:val="24"/>
          <w:szCs w:val="24"/>
        </w:rPr>
        <w:t>锃</w:t>
      </w:r>
      <w:proofErr w:type="gramEnd"/>
      <w:r w:rsidRPr="006C4E57">
        <w:rPr>
          <w:rFonts w:ascii="楷体" w:eastAsia="楷体" w:hAnsi="楷体" w:hint="eastAsia"/>
          <w:b/>
          <w:sz w:val="24"/>
          <w:szCs w:val="24"/>
        </w:rPr>
        <w:t>教授</w:t>
      </w:r>
    </w:p>
    <w:p w:rsidR="006C4E57" w:rsidRPr="006C4E57" w:rsidRDefault="006C4E57" w:rsidP="006C4E57">
      <w:pPr>
        <w:spacing w:line="360" w:lineRule="auto"/>
        <w:rPr>
          <w:rFonts w:ascii="楷体" w:eastAsia="楷体" w:hAnsi="楷体"/>
          <w:b/>
          <w:color w:val="C00000"/>
          <w:sz w:val="24"/>
          <w:szCs w:val="24"/>
        </w:rPr>
      </w:pPr>
      <w:r w:rsidRPr="006C4E57">
        <w:rPr>
          <w:rFonts w:ascii="楷体" w:eastAsia="楷体" w:hAnsi="楷体" w:hint="eastAsia"/>
          <w:b/>
          <w:color w:val="C00000"/>
          <w:sz w:val="24"/>
          <w:szCs w:val="24"/>
        </w:rPr>
        <w:t>时间：3月8日</w:t>
      </w:r>
      <w:r w:rsidR="005A3DA3">
        <w:rPr>
          <w:rFonts w:ascii="楷体" w:eastAsia="楷体" w:hAnsi="楷体" w:hint="eastAsia"/>
          <w:b/>
          <w:color w:val="C00000"/>
          <w:sz w:val="24"/>
          <w:szCs w:val="24"/>
        </w:rPr>
        <w:t>(本周三)</w:t>
      </w:r>
      <w:r w:rsidRPr="006C4E57">
        <w:rPr>
          <w:rFonts w:ascii="楷体" w:eastAsia="楷体" w:hAnsi="楷体" w:hint="eastAsia"/>
          <w:b/>
          <w:color w:val="C00000"/>
          <w:sz w:val="24"/>
          <w:szCs w:val="24"/>
        </w:rPr>
        <w:t>下午 2:00开始，2学时讲座，1学时交流</w:t>
      </w:r>
    </w:p>
    <w:p w:rsidR="006C4E57" w:rsidRPr="006C4E57" w:rsidRDefault="006C4E57" w:rsidP="006C4E57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6C4E57">
        <w:rPr>
          <w:rFonts w:ascii="楷体" w:eastAsia="楷体" w:hAnsi="楷体" w:hint="eastAsia"/>
          <w:b/>
          <w:sz w:val="24"/>
          <w:szCs w:val="24"/>
        </w:rPr>
        <w:t>地点：上海市精神卫生中心 2</w:t>
      </w:r>
      <w:r w:rsidR="00993C07">
        <w:rPr>
          <w:rFonts w:ascii="楷体" w:eastAsia="楷体" w:hAnsi="楷体" w:hint="eastAsia"/>
          <w:b/>
          <w:sz w:val="24"/>
          <w:szCs w:val="24"/>
        </w:rPr>
        <w:t>号楼五楼第一</w:t>
      </w:r>
      <w:r w:rsidRPr="006C4E57">
        <w:rPr>
          <w:rFonts w:ascii="楷体" w:eastAsia="楷体" w:hAnsi="楷体" w:hint="eastAsia"/>
          <w:b/>
          <w:sz w:val="24"/>
          <w:szCs w:val="24"/>
        </w:rPr>
        <w:t>会议室；</w:t>
      </w:r>
    </w:p>
    <w:p w:rsidR="006C4E57" w:rsidRPr="00522D31" w:rsidRDefault="006C4E57" w:rsidP="00DA7520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6C4E57">
        <w:rPr>
          <w:rFonts w:ascii="楷体" w:eastAsia="楷体" w:hAnsi="楷体" w:hint="eastAsia"/>
          <w:b/>
          <w:sz w:val="24"/>
          <w:szCs w:val="24"/>
        </w:rPr>
        <w:t>参加人员：主要是心理学研究生，欢迎各位感兴趣人员参加。</w:t>
      </w:r>
    </w:p>
    <w:tbl>
      <w:tblPr>
        <w:tblW w:w="8306" w:type="dxa"/>
        <w:tblCellSpacing w:w="0" w:type="dxa"/>
        <w:tblBorders>
          <w:bottom w:val="single" w:sz="8" w:space="0" w:color="999999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C4E57" w:rsidTr="0058068B">
        <w:trPr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 w:rsidR="006C4E57" w:rsidRDefault="00DA7520" w:rsidP="0058068B">
            <w:pPr>
              <w:widowControl/>
              <w:spacing w:line="269" w:lineRule="atLeast"/>
              <w:jc w:val="left"/>
              <w:rPr>
                <w:rFonts w:ascii="微软雅黑" w:eastAsia="微软雅黑" w:hAnsi="微软雅黑" w:cs="Calibr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Calibr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讲者</w:t>
            </w:r>
            <w:r w:rsidR="006C4E57">
              <w:rPr>
                <w:rFonts w:ascii="微软雅黑" w:eastAsia="微软雅黑" w:hAnsi="微软雅黑" w:cs="Calibr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个人简介</w:t>
            </w:r>
          </w:p>
          <w:p w:rsidR="00E95174" w:rsidRDefault="00E95174" w:rsidP="0058068B">
            <w:pPr>
              <w:widowControl/>
              <w:spacing w:line="269" w:lineRule="atLeast"/>
              <w:jc w:val="left"/>
              <w:rPr>
                <w:rFonts w:ascii="微软雅黑" w:eastAsia="微软雅黑" w:hAnsi="微软雅黑" w:cs="Calibr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95174">
              <w:rPr>
                <w:rFonts w:ascii="微软雅黑" w:eastAsia="微软雅黑" w:hAnsi="微软雅黑" w:cs="Calibri"/>
                <w:b/>
                <w:bCs/>
                <w:noProof/>
                <w:color w:val="000000" w:themeColor="text1"/>
                <w:kern w:val="0"/>
                <w:sz w:val="24"/>
                <w:szCs w:val="24"/>
              </w:rPr>
              <w:drawing>
                <wp:inline distT="0" distB="0" distL="0" distR="0" wp14:anchorId="4F9A7CC1" wp14:editId="74B0CB48">
                  <wp:extent cx="1521460" cy="2012950"/>
                  <wp:effectExtent l="19050" t="0" r="2540" b="0"/>
                  <wp:docPr id="1" name="图片 5" descr="C:\Users\Lenovo\Desktop\YZ_201606260735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Lenovo\Desktop\YZ_201606260735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60" cy="201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E57" w:rsidRDefault="006C4E57" w:rsidP="006C4E57">
      <w:pPr>
        <w:widowControl/>
        <w:ind w:firstLineChars="200" w:firstLine="480"/>
        <w:jc w:val="left"/>
        <w:rPr>
          <w:rFonts w:ascii="楷体" w:eastAsia="楷体" w:hAnsi="楷体" w:cs="楷体"/>
          <w:color w:val="000000" w:themeColor="text1"/>
          <w:kern w:val="0"/>
          <w:sz w:val="24"/>
          <w:szCs w:val="24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4"/>
          <w:szCs w:val="24"/>
          <w:shd w:val="clear" w:color="auto" w:fill="FFFFFF"/>
        </w:rPr>
        <w:t>1977年生，浙江绍兴人，1999年7月毕业于中国青年政治学院，获法学士学位；2001年起赴日本留学，2008年3月毕业于神户大学发展科学部，获博士学位；现为上海大学社会学院副教授；受市政府基金资助，曾于2013年4月-2014年3月在神户大学、北海道大学等地访学。主要关注精神卫生及相关社会福利制度与社会政策的变迁，从事精神健康、残障、医疗康复等领域的理论与实务研究，先后主持国家社科青年基金、上海市浦江人才计划等项目多项；经同行评审，已在专业核心期刊发表学术论文数篇。</w:t>
      </w:r>
    </w:p>
    <w:tbl>
      <w:tblPr>
        <w:tblW w:w="8306" w:type="dxa"/>
        <w:tblCellSpacing w:w="0" w:type="dxa"/>
        <w:tblBorders>
          <w:bottom w:val="single" w:sz="8" w:space="0" w:color="999999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C4E57" w:rsidTr="0058068B">
        <w:trPr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 w:rsidR="006C4E57" w:rsidRPr="00F14D0E" w:rsidRDefault="006C4E57" w:rsidP="0058068B">
            <w:pPr>
              <w:widowControl/>
              <w:spacing w:line="269" w:lineRule="atLeast"/>
              <w:jc w:val="left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noProof/>
                <w:color w:val="000000" w:themeColor="text1"/>
                <w:kern w:val="0"/>
                <w:sz w:val="24"/>
                <w:szCs w:val="24"/>
              </w:rPr>
              <w:drawing>
                <wp:inline distT="0" distB="0" distL="0" distR="0" wp14:anchorId="3D737AD3" wp14:editId="123BB943">
                  <wp:extent cx="54610" cy="116205"/>
                  <wp:effectExtent l="19050" t="0" r="2540" b="0"/>
                  <wp:docPr id="3" name="图片 1" descr="http://my.shu.edu.cn/Skins/img1/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http://my.shu.edu.cn/Skins/img1/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Calibr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研究领域</w:t>
            </w:r>
          </w:p>
        </w:tc>
      </w:tr>
    </w:tbl>
    <w:p w:rsidR="006C4E57" w:rsidRDefault="006C4E57" w:rsidP="006C4E57">
      <w:pPr>
        <w:widowControl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4"/>
          <w:szCs w:val="24"/>
          <w:shd w:val="clear" w:color="auto" w:fill="FFFFFF"/>
        </w:rPr>
        <w:t>精神卫生、社会福利制度与社会政策研究</w:t>
      </w:r>
    </w:p>
    <w:tbl>
      <w:tblPr>
        <w:tblW w:w="8306" w:type="dxa"/>
        <w:tblCellSpacing w:w="0" w:type="dxa"/>
        <w:tblBorders>
          <w:bottom w:val="single" w:sz="8" w:space="0" w:color="999999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C4E57" w:rsidTr="0058068B">
        <w:trPr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 w:rsidR="006C4E57" w:rsidRPr="00F14D0E" w:rsidRDefault="006C4E57" w:rsidP="0058068B">
            <w:pPr>
              <w:widowControl/>
              <w:spacing w:line="269" w:lineRule="atLeast"/>
              <w:jc w:val="left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noProof/>
                <w:color w:val="000000" w:themeColor="text1"/>
                <w:kern w:val="0"/>
                <w:sz w:val="24"/>
                <w:szCs w:val="24"/>
              </w:rPr>
              <w:drawing>
                <wp:inline distT="0" distB="0" distL="0" distR="0" wp14:anchorId="183EF331" wp14:editId="42046CF4">
                  <wp:extent cx="54610" cy="116205"/>
                  <wp:effectExtent l="19050" t="0" r="2540" b="0"/>
                  <wp:docPr id="4" name="图片 2" descr="http://my.shu.edu.cn/Skins/img1/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http://my.shu.edu.cn/Skins/img1/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Calibr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学术兼职</w:t>
            </w:r>
          </w:p>
        </w:tc>
      </w:tr>
    </w:tbl>
    <w:p w:rsidR="006C4E57" w:rsidRPr="00DA7520" w:rsidRDefault="006C4E57" w:rsidP="00DA7520">
      <w:pPr>
        <w:ind w:leftChars="228" w:left="479"/>
        <w:rPr>
          <w:rFonts w:ascii="楷体" w:eastAsia="楷体" w:hAnsi="楷体" w:cs="楷体"/>
          <w:color w:val="000000" w:themeColor="text1"/>
          <w:kern w:val="0"/>
          <w:sz w:val="24"/>
          <w:szCs w:val="24"/>
          <w:shd w:val="clear" w:color="auto" w:fill="FFFFFF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24"/>
          <w:szCs w:val="24"/>
          <w:shd w:val="clear" w:color="auto" w:fill="FFFFFF"/>
        </w:rPr>
        <w:t>上海市康复医学会精神康复专业委员会委员</w:t>
      </w:r>
      <w:r>
        <w:rPr>
          <w:rFonts w:ascii="楷体" w:eastAsia="楷体" w:hAnsi="楷体" w:cs="楷体" w:hint="eastAsia"/>
          <w:color w:val="000000" w:themeColor="text1"/>
          <w:kern w:val="0"/>
          <w:sz w:val="24"/>
          <w:szCs w:val="24"/>
          <w:shd w:val="clear" w:color="auto" w:fill="FFFFFF"/>
        </w:rPr>
        <w:br/>
        <w:t>中国社会工作教育协会残障与康复社会工作专业委员会副主任委员</w:t>
      </w:r>
    </w:p>
    <w:p w:rsidR="006C4E57" w:rsidRPr="00795126" w:rsidRDefault="006C4E57" w:rsidP="00522D31">
      <w:pPr>
        <w:spacing w:line="360" w:lineRule="auto"/>
        <w:rPr>
          <w:rFonts w:ascii="楷体" w:eastAsia="楷体" w:hAnsi="楷体"/>
          <w:sz w:val="24"/>
          <w:szCs w:val="24"/>
        </w:rPr>
      </w:pPr>
      <w:bookmarkStart w:id="1" w:name="_GoBack"/>
      <w:bookmarkEnd w:id="0"/>
      <w:bookmarkEnd w:id="1"/>
    </w:p>
    <w:sectPr w:rsidR="006C4E57" w:rsidRPr="00795126" w:rsidSect="00DB5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BDA" w:rsidRDefault="00D47BDA" w:rsidP="00522D31">
      <w:r>
        <w:separator/>
      </w:r>
    </w:p>
  </w:endnote>
  <w:endnote w:type="continuationSeparator" w:id="0">
    <w:p w:rsidR="00D47BDA" w:rsidRDefault="00D47BDA" w:rsidP="0052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BDA" w:rsidRDefault="00D47BDA" w:rsidP="00522D31">
      <w:r>
        <w:separator/>
      </w:r>
    </w:p>
  </w:footnote>
  <w:footnote w:type="continuationSeparator" w:id="0">
    <w:p w:rsidR="00D47BDA" w:rsidRDefault="00D47BDA" w:rsidP="00522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2D31"/>
    <w:rsid w:val="000549EB"/>
    <w:rsid w:val="000F0ED0"/>
    <w:rsid w:val="003479AB"/>
    <w:rsid w:val="0036044B"/>
    <w:rsid w:val="003D4924"/>
    <w:rsid w:val="00410096"/>
    <w:rsid w:val="004902FA"/>
    <w:rsid w:val="00522D31"/>
    <w:rsid w:val="005440CD"/>
    <w:rsid w:val="005A3DA3"/>
    <w:rsid w:val="006C4E57"/>
    <w:rsid w:val="00795126"/>
    <w:rsid w:val="00812D31"/>
    <w:rsid w:val="00993C07"/>
    <w:rsid w:val="00AB7003"/>
    <w:rsid w:val="00BF5651"/>
    <w:rsid w:val="00C82CA3"/>
    <w:rsid w:val="00D47BDA"/>
    <w:rsid w:val="00DA7520"/>
    <w:rsid w:val="00DB5427"/>
    <w:rsid w:val="00E6079B"/>
    <w:rsid w:val="00E95174"/>
    <w:rsid w:val="00F7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2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2D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2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2D3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4E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4E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kobexiayi</dc:creator>
  <cp:keywords/>
  <dc:description/>
  <cp:lastModifiedBy>001</cp:lastModifiedBy>
  <cp:revision>90</cp:revision>
  <dcterms:created xsi:type="dcterms:W3CDTF">2017-02-22T02:52:00Z</dcterms:created>
  <dcterms:modified xsi:type="dcterms:W3CDTF">2017-03-06T08:07:00Z</dcterms:modified>
</cp:coreProperties>
</file>