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55"/>
        <w:gridCol w:w="1404"/>
        <w:gridCol w:w="7655"/>
        <w:gridCol w:w="990"/>
      </w:tblGrid>
      <w:tr w:rsidR="005E2AFB" w:rsidRPr="00725769" w:rsidTr="005E2AFB">
        <w:trPr>
          <w:trHeight w:val="113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2AFB" w:rsidRDefault="005E2AFB" w:rsidP="005E2AFB">
            <w:pPr>
              <w:tabs>
                <w:tab w:val="left" w:pos="1050"/>
              </w:tabs>
              <w:ind w:left="-214"/>
              <w:jc w:val="center"/>
              <w:rPr>
                <w:rFonts w:ascii="楷体_GB2312" w:eastAsia="楷体_GB2312" w:hint="eastAsia"/>
                <w:b/>
                <w:bCs/>
                <w:spacing w:val="-20"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br w:type="page"/>
            </w:r>
            <w:r w:rsidRPr="001035BE">
              <w:rPr>
                <w:rFonts w:ascii="楷体_GB2312" w:eastAsia="楷体_GB2312"/>
                <w:b/>
                <w:bCs/>
                <w:spacing w:val="-20"/>
                <w:sz w:val="32"/>
                <w:szCs w:val="32"/>
              </w:rPr>
              <w:t>上海交通大学医学院</w:t>
            </w:r>
          </w:p>
          <w:p w:rsidR="005E2AFB" w:rsidRPr="001035BE" w:rsidRDefault="005E2AFB" w:rsidP="005E2AFB">
            <w:pPr>
              <w:tabs>
                <w:tab w:val="left" w:pos="1050"/>
              </w:tabs>
              <w:ind w:left="176"/>
              <w:jc w:val="center"/>
              <w:rPr>
                <w:rFonts w:ascii="楷体_GB2312" w:eastAsia="楷体_GB2312"/>
                <w:b/>
                <w:bCs/>
                <w:spacing w:val="-20"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spacing w:val="-20"/>
                <w:sz w:val="32"/>
                <w:szCs w:val="32"/>
              </w:rPr>
              <w:t>专业学位</w:t>
            </w:r>
            <w:r w:rsidRPr="001035BE">
              <w:rPr>
                <w:rFonts w:ascii="楷体_GB2312" w:eastAsia="楷体_GB2312"/>
                <w:b/>
                <w:bCs/>
                <w:spacing w:val="-20"/>
                <w:sz w:val="32"/>
                <w:szCs w:val="32"/>
              </w:rPr>
              <w:t>硕士生培养手册考核评分细则</w:t>
            </w:r>
            <w:r w:rsidRPr="001035BE">
              <w:rPr>
                <w:rFonts w:ascii="楷体_GB2312" w:eastAsia="楷体_GB2312" w:hint="eastAsia"/>
                <w:b/>
                <w:bCs/>
                <w:spacing w:val="-20"/>
                <w:sz w:val="24"/>
                <w:szCs w:val="32"/>
              </w:rPr>
              <w:t>（试行）</w:t>
            </w:r>
          </w:p>
        </w:tc>
      </w:tr>
      <w:tr w:rsidR="005E2AFB" w:rsidRPr="00725769" w:rsidTr="005E2AFB">
        <w:trPr>
          <w:trHeight w:val="114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pacing w:line="360" w:lineRule="auto"/>
              <w:ind w:left="176"/>
              <w:jc w:val="left"/>
              <w:rPr>
                <w:b/>
                <w:bCs/>
                <w:color w:val="000000"/>
                <w:kern w:val="0"/>
                <w:sz w:val="24"/>
              </w:rPr>
            </w:pPr>
            <w:r w:rsidRPr="00725769">
              <w:rPr>
                <w:b/>
                <w:bCs/>
                <w:color w:val="000000"/>
                <w:kern w:val="0"/>
                <w:sz w:val="24"/>
              </w:rPr>
              <w:t>姓名</w:t>
            </w:r>
            <w:r w:rsidRPr="00725769">
              <w:rPr>
                <w:b/>
                <w:bCs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u w:val="single"/>
              </w:rPr>
              <w:t xml:space="preserve">       </w:t>
            </w:r>
            <w:r w:rsidRPr="00725769">
              <w:rPr>
                <w:b/>
                <w:bCs/>
                <w:color w:val="000000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学号</w:t>
            </w:r>
            <w:r w:rsidRPr="00725769">
              <w:rPr>
                <w:b/>
                <w:bCs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u w:val="single"/>
              </w:rPr>
              <w:t xml:space="preserve">         </w:t>
            </w:r>
            <w:r w:rsidRPr="00725769">
              <w:rPr>
                <w:b/>
                <w:bCs/>
                <w:color w:val="000000"/>
                <w:kern w:val="0"/>
                <w:sz w:val="24"/>
                <w:u w:val="single"/>
              </w:rPr>
              <w:t xml:space="preserve"> __</w:t>
            </w:r>
            <w:r w:rsidRPr="00725769">
              <w:rPr>
                <w:b/>
                <w:bCs/>
                <w:color w:val="000000"/>
                <w:kern w:val="0"/>
                <w:sz w:val="24"/>
              </w:rPr>
              <w:t>总得分</w:t>
            </w:r>
            <w:r w:rsidRPr="00725769">
              <w:rPr>
                <w:b/>
                <w:bCs/>
                <w:color w:val="000000"/>
                <w:kern w:val="0"/>
                <w:sz w:val="24"/>
                <w:u w:val="single"/>
              </w:rPr>
              <w:t>_______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u w:val="single"/>
              </w:rPr>
              <w:t xml:space="preserve">       </w:t>
            </w:r>
            <w:r w:rsidRPr="00725769">
              <w:rPr>
                <w:b/>
                <w:bCs/>
                <w:color w:val="000000"/>
                <w:kern w:val="0"/>
                <w:sz w:val="24"/>
                <w:u w:val="single"/>
              </w:rPr>
              <w:t>___</w:t>
            </w:r>
          </w:p>
        </w:tc>
      </w:tr>
      <w:tr w:rsidR="005E2AFB" w:rsidRPr="00725769" w:rsidTr="005E2AFB">
        <w:trPr>
          <w:gridBefore w:val="1"/>
          <w:wBefore w:w="76" w:type="pct"/>
          <w:trHeight w:val="465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4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725769">
              <w:rPr>
                <w:b/>
                <w:bCs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3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4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725769">
              <w:rPr>
                <w:b/>
                <w:bCs/>
                <w:color w:val="000000"/>
                <w:kern w:val="0"/>
                <w:szCs w:val="21"/>
              </w:rPr>
              <w:t>指标内涵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4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725769">
              <w:rPr>
                <w:b/>
                <w:bCs/>
                <w:color w:val="000000"/>
                <w:kern w:val="0"/>
                <w:szCs w:val="21"/>
              </w:rPr>
              <w:t>扣分</w:t>
            </w:r>
          </w:p>
        </w:tc>
      </w:tr>
      <w:tr w:rsidR="005E2AFB" w:rsidRPr="00725769" w:rsidTr="005E2AFB">
        <w:trPr>
          <w:gridBefore w:val="1"/>
          <w:wBefore w:w="76" w:type="pct"/>
          <w:trHeight w:val="435"/>
        </w:trPr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ind w:leftChars="-59" w:left="-124"/>
              <w:jc w:val="center"/>
              <w:rPr>
                <w:color w:val="000000"/>
                <w:kern w:val="0"/>
                <w:szCs w:val="21"/>
              </w:rPr>
            </w:pPr>
            <w:r w:rsidRPr="00725769">
              <w:rPr>
                <w:color w:val="000000"/>
                <w:spacing w:val="-6"/>
                <w:kern w:val="0"/>
                <w:szCs w:val="21"/>
              </w:rPr>
              <w:t>书写的规范性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br/>
            </w:r>
            <w:r w:rsidRPr="00725769">
              <w:rPr>
                <w:color w:val="000000"/>
                <w:kern w:val="0"/>
                <w:szCs w:val="21"/>
              </w:rPr>
              <w:t>（</w:t>
            </w:r>
            <w:r w:rsidRPr="00725769">
              <w:rPr>
                <w:color w:val="000000"/>
                <w:kern w:val="0"/>
                <w:szCs w:val="21"/>
              </w:rPr>
              <w:t>10</w:t>
            </w:r>
            <w:r w:rsidRPr="00725769">
              <w:rPr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3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jc w:val="left"/>
              <w:rPr>
                <w:color w:val="000000"/>
                <w:kern w:val="0"/>
                <w:szCs w:val="21"/>
              </w:rPr>
            </w:pPr>
            <w:r w:rsidRPr="00725769">
              <w:rPr>
                <w:color w:val="000000"/>
                <w:kern w:val="0"/>
                <w:szCs w:val="21"/>
              </w:rPr>
              <w:t>使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t>用蓝黑或碳素墨水或打印（附签名）；使用规范的专业术语及外文缩写名（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t>5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t>分）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725769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E2AFB" w:rsidRPr="00725769" w:rsidTr="005E2AFB">
        <w:trPr>
          <w:gridBefore w:val="1"/>
          <w:wBefore w:w="76" w:type="pct"/>
          <w:trHeight w:val="353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ind w:leftChars="-59" w:left="-124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jc w:val="left"/>
              <w:rPr>
                <w:color w:val="000000"/>
                <w:kern w:val="0"/>
                <w:szCs w:val="21"/>
              </w:rPr>
            </w:pPr>
            <w:r w:rsidRPr="00725769">
              <w:rPr>
                <w:color w:val="000000"/>
                <w:kern w:val="0"/>
                <w:szCs w:val="21"/>
              </w:rPr>
              <w:t>字迹清楚工整（</w:t>
            </w:r>
            <w:r w:rsidRPr="00725769">
              <w:rPr>
                <w:color w:val="000000"/>
                <w:kern w:val="0"/>
                <w:szCs w:val="21"/>
              </w:rPr>
              <w:t>5</w:t>
            </w:r>
            <w:r w:rsidRPr="00725769">
              <w:rPr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725769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E2AFB" w:rsidRPr="00725769" w:rsidTr="005E2AFB">
        <w:trPr>
          <w:gridBefore w:val="1"/>
          <w:wBefore w:w="76" w:type="pct"/>
          <w:trHeight w:val="380"/>
        </w:trPr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AFB" w:rsidRPr="00756CC2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ind w:leftChars="-59" w:left="-124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 w:rsidRPr="00725769">
              <w:rPr>
                <w:color w:val="000000"/>
                <w:kern w:val="0"/>
                <w:szCs w:val="21"/>
              </w:rPr>
              <w:t>第一部分</w:t>
            </w:r>
            <w:r w:rsidRPr="00725769">
              <w:rPr>
                <w:color w:val="000000"/>
                <w:kern w:val="0"/>
                <w:szCs w:val="21"/>
              </w:rPr>
              <w:br/>
            </w:r>
            <w:r w:rsidRPr="00725769">
              <w:rPr>
                <w:color w:val="000000"/>
                <w:kern w:val="0"/>
                <w:szCs w:val="21"/>
              </w:rPr>
              <w:t>基本情况</w:t>
            </w:r>
          </w:p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ind w:leftChars="-59" w:left="-124"/>
              <w:jc w:val="center"/>
              <w:rPr>
                <w:color w:val="000000"/>
                <w:spacing w:val="-20"/>
                <w:kern w:val="0"/>
                <w:szCs w:val="21"/>
              </w:rPr>
            </w:pPr>
            <w:r w:rsidRPr="00725769">
              <w:rPr>
                <w:color w:val="000000"/>
                <w:kern w:val="0"/>
                <w:szCs w:val="21"/>
              </w:rPr>
              <w:t>（包括封面）</w:t>
            </w:r>
            <w:r w:rsidRPr="00725769">
              <w:rPr>
                <w:color w:val="000000"/>
                <w:kern w:val="0"/>
                <w:szCs w:val="21"/>
              </w:rPr>
              <w:br/>
            </w:r>
            <w:r w:rsidRPr="00725769">
              <w:rPr>
                <w:color w:val="000000"/>
                <w:kern w:val="0"/>
                <w:szCs w:val="21"/>
              </w:rPr>
              <w:t>（</w:t>
            </w:r>
            <w:r w:rsidRPr="00725769">
              <w:rPr>
                <w:color w:val="000000"/>
                <w:kern w:val="0"/>
                <w:szCs w:val="21"/>
              </w:rPr>
              <w:t>9</w:t>
            </w:r>
            <w:r w:rsidRPr="00725769">
              <w:rPr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3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jc w:val="left"/>
              <w:rPr>
                <w:color w:val="000000"/>
                <w:kern w:val="0"/>
                <w:szCs w:val="21"/>
              </w:rPr>
            </w:pPr>
            <w:r w:rsidRPr="00725769">
              <w:rPr>
                <w:color w:val="000000"/>
                <w:kern w:val="0"/>
                <w:szCs w:val="21"/>
              </w:rPr>
              <w:t>记录完整性（</w:t>
            </w:r>
            <w:r w:rsidRPr="00725769">
              <w:rPr>
                <w:color w:val="000000"/>
                <w:kern w:val="0"/>
                <w:szCs w:val="21"/>
              </w:rPr>
              <w:t>5</w:t>
            </w:r>
            <w:r w:rsidRPr="00725769">
              <w:rPr>
                <w:color w:val="000000"/>
                <w:kern w:val="0"/>
                <w:szCs w:val="21"/>
              </w:rPr>
              <w:t>分）：缺一项扣</w:t>
            </w:r>
            <w:r w:rsidRPr="00725769">
              <w:rPr>
                <w:color w:val="000000"/>
                <w:kern w:val="0"/>
                <w:szCs w:val="21"/>
              </w:rPr>
              <w:t>2</w:t>
            </w:r>
            <w:r w:rsidRPr="00725769">
              <w:rPr>
                <w:color w:val="000000"/>
                <w:kern w:val="0"/>
                <w:szCs w:val="21"/>
              </w:rPr>
              <w:t>分，以此类推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725769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E2AFB" w:rsidRPr="00725769" w:rsidTr="005E2AFB">
        <w:trPr>
          <w:gridBefore w:val="1"/>
          <w:wBefore w:w="76" w:type="pct"/>
          <w:trHeight w:val="576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ind w:leftChars="-59" w:left="-124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jc w:val="left"/>
              <w:rPr>
                <w:color w:val="000000"/>
                <w:kern w:val="0"/>
                <w:szCs w:val="21"/>
              </w:rPr>
            </w:pPr>
            <w:r w:rsidRPr="00725769">
              <w:rPr>
                <w:color w:val="000000"/>
                <w:kern w:val="0"/>
                <w:szCs w:val="21"/>
              </w:rPr>
              <w:t>“</w:t>
            </w:r>
            <w:r w:rsidRPr="00725769">
              <w:rPr>
                <w:color w:val="000000"/>
                <w:kern w:val="0"/>
                <w:szCs w:val="21"/>
              </w:rPr>
              <w:t>临</w:t>
            </w:r>
            <w:r w:rsidRPr="00725769">
              <w:rPr>
                <w:color w:val="000000"/>
                <w:kern w:val="0"/>
                <w:szCs w:val="21"/>
              </w:rPr>
              <w:t>-</w:t>
            </w:r>
            <w:r w:rsidRPr="00725769">
              <w:rPr>
                <w:color w:val="000000"/>
                <w:kern w:val="0"/>
                <w:szCs w:val="21"/>
              </w:rPr>
              <w:t>住项目</w:t>
            </w:r>
            <w:r w:rsidRPr="00725769">
              <w:rPr>
                <w:color w:val="000000"/>
                <w:kern w:val="0"/>
                <w:szCs w:val="21"/>
              </w:rPr>
              <w:t>”</w:t>
            </w:r>
            <w:r w:rsidRPr="00725769">
              <w:rPr>
                <w:color w:val="000000"/>
                <w:kern w:val="0"/>
                <w:szCs w:val="21"/>
              </w:rPr>
              <w:t>硕士研究生指导小组成员：</w:t>
            </w:r>
            <w:r w:rsidRPr="00756CC2">
              <w:rPr>
                <w:rFonts w:hint="eastAsia"/>
                <w:color w:val="000000"/>
                <w:kern w:val="0"/>
                <w:szCs w:val="21"/>
              </w:rPr>
              <w:t xml:space="preserve">    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br/>
            </w:r>
            <w:r w:rsidRPr="00725769">
              <w:rPr>
                <w:color w:val="000000"/>
                <w:spacing w:val="-6"/>
                <w:kern w:val="0"/>
                <w:szCs w:val="21"/>
              </w:rPr>
              <w:t>人数要求（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t>2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t>分）：三人及以上（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t>2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t>分）</w:t>
            </w:r>
            <w:r w:rsidRPr="00756CC2">
              <w:rPr>
                <w:rFonts w:hint="eastAsia"/>
                <w:color w:val="000000"/>
                <w:spacing w:val="-6"/>
                <w:kern w:val="0"/>
                <w:szCs w:val="21"/>
              </w:rPr>
              <w:t xml:space="preserve">    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t>职称要求（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t>2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t>分）：主治及以上（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t>2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t>分）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725769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E2AFB" w:rsidRPr="00725769" w:rsidTr="005E2AFB">
        <w:trPr>
          <w:gridBefore w:val="1"/>
          <w:wBefore w:w="76" w:type="pct"/>
          <w:trHeight w:val="730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ind w:leftChars="-59" w:left="-124"/>
              <w:jc w:val="center"/>
              <w:rPr>
                <w:color w:val="000000"/>
                <w:kern w:val="0"/>
                <w:szCs w:val="21"/>
              </w:rPr>
            </w:pPr>
            <w:r w:rsidRPr="00725769">
              <w:rPr>
                <w:color w:val="000000"/>
                <w:kern w:val="0"/>
                <w:szCs w:val="21"/>
              </w:rPr>
              <w:t>第二部分</w:t>
            </w:r>
            <w:r w:rsidRPr="00725769">
              <w:rPr>
                <w:color w:val="000000"/>
                <w:kern w:val="0"/>
                <w:szCs w:val="21"/>
              </w:rPr>
              <w:br/>
            </w:r>
            <w:r w:rsidRPr="00725769">
              <w:rPr>
                <w:color w:val="000000"/>
                <w:kern w:val="0"/>
                <w:szCs w:val="21"/>
              </w:rPr>
              <w:t>课程学习计划</w:t>
            </w:r>
            <w:r w:rsidRPr="00725769">
              <w:rPr>
                <w:color w:val="000000"/>
                <w:kern w:val="0"/>
                <w:szCs w:val="21"/>
              </w:rPr>
              <w:br/>
            </w:r>
            <w:r w:rsidRPr="00725769">
              <w:rPr>
                <w:color w:val="000000"/>
                <w:kern w:val="0"/>
                <w:szCs w:val="21"/>
              </w:rPr>
              <w:t>（</w:t>
            </w:r>
            <w:r w:rsidRPr="00725769">
              <w:rPr>
                <w:color w:val="000000"/>
                <w:kern w:val="0"/>
                <w:szCs w:val="21"/>
              </w:rPr>
              <w:t>5</w:t>
            </w:r>
            <w:r w:rsidRPr="00725769">
              <w:rPr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3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jc w:val="left"/>
              <w:rPr>
                <w:color w:val="000000"/>
                <w:kern w:val="0"/>
                <w:szCs w:val="21"/>
              </w:rPr>
            </w:pPr>
            <w:r w:rsidRPr="00725769">
              <w:rPr>
                <w:color w:val="000000"/>
                <w:kern w:val="0"/>
                <w:szCs w:val="21"/>
              </w:rPr>
              <w:t>记录完整性（</w:t>
            </w:r>
            <w:r w:rsidRPr="00725769">
              <w:rPr>
                <w:color w:val="000000"/>
                <w:kern w:val="0"/>
                <w:szCs w:val="21"/>
              </w:rPr>
              <w:t>5</w:t>
            </w:r>
            <w:r w:rsidRPr="00725769">
              <w:rPr>
                <w:color w:val="000000"/>
                <w:kern w:val="0"/>
                <w:szCs w:val="21"/>
              </w:rPr>
              <w:t>分）：缺一项扣</w:t>
            </w:r>
            <w:r w:rsidRPr="00725769">
              <w:rPr>
                <w:color w:val="000000"/>
                <w:kern w:val="0"/>
                <w:szCs w:val="21"/>
              </w:rPr>
              <w:t>2</w:t>
            </w:r>
            <w:r w:rsidRPr="00725769">
              <w:rPr>
                <w:color w:val="000000"/>
                <w:kern w:val="0"/>
                <w:szCs w:val="21"/>
              </w:rPr>
              <w:t>分，以此类推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725769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E2AFB" w:rsidRPr="00725769" w:rsidTr="005E2AFB">
        <w:trPr>
          <w:gridBefore w:val="1"/>
          <w:wBefore w:w="76" w:type="pct"/>
          <w:trHeight w:val="407"/>
        </w:trPr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ind w:leftChars="-59" w:left="-124"/>
              <w:jc w:val="center"/>
              <w:rPr>
                <w:color w:val="000000"/>
                <w:kern w:val="0"/>
                <w:szCs w:val="21"/>
              </w:rPr>
            </w:pPr>
            <w:r w:rsidRPr="00725769">
              <w:rPr>
                <w:color w:val="000000"/>
                <w:kern w:val="0"/>
                <w:szCs w:val="21"/>
              </w:rPr>
              <w:t>第三部分</w:t>
            </w:r>
            <w:r w:rsidRPr="00725769">
              <w:rPr>
                <w:color w:val="000000"/>
                <w:kern w:val="0"/>
                <w:szCs w:val="21"/>
              </w:rPr>
              <w:br/>
            </w:r>
            <w:r w:rsidRPr="00725769">
              <w:rPr>
                <w:color w:val="000000"/>
                <w:kern w:val="0"/>
                <w:szCs w:val="21"/>
              </w:rPr>
              <w:t>学位论文开题</w:t>
            </w:r>
            <w:r w:rsidRPr="00725769">
              <w:rPr>
                <w:color w:val="000000"/>
                <w:kern w:val="0"/>
                <w:szCs w:val="21"/>
              </w:rPr>
              <w:br/>
            </w:r>
            <w:r w:rsidRPr="00725769">
              <w:rPr>
                <w:color w:val="000000"/>
                <w:kern w:val="0"/>
                <w:szCs w:val="21"/>
              </w:rPr>
              <w:t>（</w:t>
            </w:r>
            <w:r w:rsidRPr="00725769">
              <w:rPr>
                <w:color w:val="000000"/>
                <w:kern w:val="0"/>
                <w:szCs w:val="21"/>
              </w:rPr>
              <w:t>69</w:t>
            </w:r>
            <w:r w:rsidRPr="00725769">
              <w:rPr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3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jc w:val="left"/>
              <w:rPr>
                <w:color w:val="000000"/>
                <w:kern w:val="0"/>
                <w:szCs w:val="21"/>
              </w:rPr>
            </w:pPr>
            <w:r w:rsidRPr="00725769">
              <w:rPr>
                <w:color w:val="000000"/>
                <w:kern w:val="0"/>
                <w:szCs w:val="21"/>
              </w:rPr>
              <w:t>记录完整性：缺一项扣</w:t>
            </w:r>
            <w:r w:rsidRPr="00725769">
              <w:rPr>
                <w:color w:val="000000"/>
                <w:kern w:val="0"/>
                <w:szCs w:val="21"/>
              </w:rPr>
              <w:t>2</w:t>
            </w:r>
            <w:r w:rsidRPr="00725769">
              <w:rPr>
                <w:color w:val="000000"/>
                <w:kern w:val="0"/>
                <w:szCs w:val="21"/>
              </w:rPr>
              <w:t>分，以此类推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725769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E2AFB" w:rsidRPr="00725769" w:rsidTr="005E2AFB">
        <w:trPr>
          <w:gridBefore w:val="1"/>
          <w:wBefore w:w="76" w:type="pct"/>
          <w:trHeight w:val="800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ind w:leftChars="-59" w:left="-124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jc w:val="left"/>
              <w:rPr>
                <w:kern w:val="0"/>
                <w:szCs w:val="21"/>
              </w:rPr>
            </w:pPr>
            <w:r w:rsidRPr="00725769">
              <w:rPr>
                <w:kern w:val="0"/>
                <w:szCs w:val="21"/>
              </w:rPr>
              <w:t>开题申请表（共</w:t>
            </w:r>
            <w:r w:rsidRPr="00725769">
              <w:rPr>
                <w:kern w:val="0"/>
                <w:szCs w:val="21"/>
              </w:rPr>
              <w:t>9</w:t>
            </w:r>
            <w:r w:rsidRPr="00725769">
              <w:rPr>
                <w:kern w:val="0"/>
                <w:szCs w:val="21"/>
              </w:rPr>
              <w:t>分）</w:t>
            </w:r>
            <w:r w:rsidRPr="00725769">
              <w:rPr>
                <w:kern w:val="0"/>
                <w:szCs w:val="21"/>
              </w:rPr>
              <w:br/>
              <w:t>1.</w:t>
            </w:r>
            <w:r w:rsidRPr="00725769">
              <w:rPr>
                <w:kern w:val="0"/>
                <w:szCs w:val="21"/>
              </w:rPr>
              <w:t>开题完成时间及形式（</w:t>
            </w:r>
            <w:r w:rsidRPr="00725769">
              <w:rPr>
                <w:kern w:val="0"/>
                <w:szCs w:val="21"/>
              </w:rPr>
              <w:t>3</w:t>
            </w:r>
            <w:r w:rsidRPr="00725769">
              <w:rPr>
                <w:kern w:val="0"/>
                <w:szCs w:val="21"/>
              </w:rPr>
              <w:t>分）：第五学期函开或会开（</w:t>
            </w:r>
            <w:r w:rsidRPr="00725769">
              <w:rPr>
                <w:kern w:val="0"/>
                <w:szCs w:val="21"/>
              </w:rPr>
              <w:t>3</w:t>
            </w:r>
            <w:r w:rsidRPr="00725769">
              <w:rPr>
                <w:kern w:val="0"/>
                <w:szCs w:val="21"/>
              </w:rPr>
              <w:t>分）</w:t>
            </w:r>
            <w:r w:rsidRPr="00725769">
              <w:rPr>
                <w:kern w:val="0"/>
                <w:szCs w:val="21"/>
              </w:rPr>
              <w:br/>
              <w:t>2.</w:t>
            </w:r>
            <w:r w:rsidRPr="00725769">
              <w:rPr>
                <w:kern w:val="0"/>
                <w:szCs w:val="21"/>
              </w:rPr>
              <w:t>导师审核签名（</w:t>
            </w:r>
            <w:r w:rsidRPr="00725769">
              <w:rPr>
                <w:kern w:val="0"/>
                <w:szCs w:val="21"/>
              </w:rPr>
              <w:t>3</w:t>
            </w:r>
            <w:r w:rsidRPr="00725769">
              <w:rPr>
                <w:kern w:val="0"/>
                <w:szCs w:val="21"/>
              </w:rPr>
              <w:t>分）</w:t>
            </w:r>
            <w:r w:rsidRPr="00756CC2">
              <w:rPr>
                <w:rFonts w:hint="eastAsia"/>
                <w:kern w:val="0"/>
                <w:szCs w:val="21"/>
              </w:rPr>
              <w:t xml:space="preserve">    </w:t>
            </w:r>
            <w:r w:rsidRPr="00725769">
              <w:rPr>
                <w:kern w:val="0"/>
                <w:szCs w:val="21"/>
              </w:rPr>
              <w:t>3.</w:t>
            </w:r>
            <w:r w:rsidRPr="00725769">
              <w:rPr>
                <w:kern w:val="0"/>
                <w:szCs w:val="21"/>
              </w:rPr>
              <w:t>培养单位审核盖章（</w:t>
            </w:r>
            <w:r w:rsidRPr="00725769">
              <w:rPr>
                <w:kern w:val="0"/>
                <w:szCs w:val="21"/>
              </w:rPr>
              <w:t>3</w:t>
            </w:r>
            <w:r w:rsidRPr="00725769">
              <w:rPr>
                <w:kern w:val="0"/>
                <w:szCs w:val="21"/>
              </w:rPr>
              <w:t>分）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725769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E2AFB" w:rsidRPr="00725769" w:rsidTr="005E2AFB">
        <w:trPr>
          <w:gridBefore w:val="1"/>
          <w:wBefore w:w="76" w:type="pct"/>
          <w:trHeight w:val="940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ind w:leftChars="-59" w:left="-124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7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AFB" w:rsidRPr="00756CC2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jc w:val="left"/>
              <w:rPr>
                <w:rFonts w:hint="eastAsia"/>
                <w:color w:val="000000"/>
                <w:kern w:val="0"/>
                <w:szCs w:val="21"/>
              </w:rPr>
            </w:pPr>
            <w:r w:rsidRPr="00725769">
              <w:rPr>
                <w:color w:val="000000"/>
                <w:kern w:val="0"/>
                <w:szCs w:val="21"/>
              </w:rPr>
              <w:t>评审专家要求（共</w:t>
            </w:r>
            <w:r w:rsidRPr="00725769">
              <w:rPr>
                <w:color w:val="000000"/>
                <w:kern w:val="0"/>
                <w:szCs w:val="21"/>
              </w:rPr>
              <w:t>6</w:t>
            </w:r>
            <w:r w:rsidRPr="00725769">
              <w:rPr>
                <w:color w:val="000000"/>
                <w:kern w:val="0"/>
                <w:szCs w:val="21"/>
              </w:rPr>
              <w:t>分）</w:t>
            </w:r>
            <w:r w:rsidRPr="00725769">
              <w:rPr>
                <w:color w:val="000000"/>
                <w:kern w:val="0"/>
                <w:szCs w:val="21"/>
              </w:rPr>
              <w:br/>
              <w:t>1.</w:t>
            </w:r>
            <w:r w:rsidRPr="00725769">
              <w:rPr>
                <w:color w:val="000000"/>
                <w:kern w:val="0"/>
                <w:szCs w:val="21"/>
              </w:rPr>
              <w:t>人数：</w:t>
            </w:r>
            <w:r w:rsidRPr="00725769">
              <w:rPr>
                <w:color w:val="000000"/>
                <w:kern w:val="0"/>
                <w:szCs w:val="21"/>
              </w:rPr>
              <w:t>3-5</w:t>
            </w:r>
            <w:r w:rsidRPr="00725769">
              <w:rPr>
                <w:color w:val="000000"/>
                <w:kern w:val="0"/>
                <w:szCs w:val="21"/>
              </w:rPr>
              <w:t>位专家，且至少有一位为院外专家（</w:t>
            </w:r>
            <w:r w:rsidRPr="00725769">
              <w:rPr>
                <w:color w:val="000000"/>
                <w:kern w:val="0"/>
                <w:szCs w:val="21"/>
              </w:rPr>
              <w:t>2</w:t>
            </w:r>
            <w:r w:rsidRPr="00725769">
              <w:rPr>
                <w:color w:val="000000"/>
                <w:kern w:val="0"/>
                <w:szCs w:val="21"/>
              </w:rPr>
              <w:t>分）</w:t>
            </w:r>
            <w:r w:rsidRPr="00725769">
              <w:rPr>
                <w:color w:val="000000"/>
                <w:kern w:val="0"/>
                <w:szCs w:val="21"/>
              </w:rPr>
              <w:br/>
              <w:t>2.</w:t>
            </w:r>
            <w:r w:rsidRPr="00725769">
              <w:rPr>
                <w:color w:val="000000"/>
                <w:kern w:val="0"/>
                <w:szCs w:val="21"/>
              </w:rPr>
              <w:t>职称：副高职称及以上（</w:t>
            </w:r>
            <w:r w:rsidRPr="00725769">
              <w:rPr>
                <w:color w:val="000000"/>
                <w:kern w:val="0"/>
                <w:szCs w:val="21"/>
              </w:rPr>
              <w:t>2</w:t>
            </w:r>
            <w:r w:rsidRPr="00725769">
              <w:rPr>
                <w:color w:val="000000"/>
                <w:kern w:val="0"/>
                <w:szCs w:val="21"/>
              </w:rPr>
              <w:t>分）</w:t>
            </w:r>
            <w:r w:rsidRPr="00756CC2">
              <w:rPr>
                <w:rFonts w:hint="eastAsia"/>
                <w:color w:val="000000"/>
                <w:kern w:val="0"/>
                <w:szCs w:val="21"/>
              </w:rPr>
              <w:t xml:space="preserve">    </w:t>
            </w:r>
          </w:p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jc w:val="left"/>
              <w:rPr>
                <w:color w:val="000000"/>
                <w:kern w:val="0"/>
                <w:szCs w:val="21"/>
              </w:rPr>
            </w:pPr>
            <w:r w:rsidRPr="00725769">
              <w:rPr>
                <w:color w:val="000000"/>
                <w:kern w:val="0"/>
                <w:szCs w:val="21"/>
              </w:rPr>
              <w:t>3.</w:t>
            </w:r>
            <w:r w:rsidRPr="00725769">
              <w:rPr>
                <w:color w:val="000000"/>
                <w:kern w:val="0"/>
                <w:szCs w:val="21"/>
              </w:rPr>
              <w:t>学术要求：同行专家（</w:t>
            </w:r>
            <w:r w:rsidRPr="00725769">
              <w:rPr>
                <w:color w:val="000000"/>
                <w:kern w:val="0"/>
                <w:szCs w:val="21"/>
              </w:rPr>
              <w:t>2</w:t>
            </w:r>
            <w:r w:rsidRPr="00725769">
              <w:rPr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725769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E2AFB" w:rsidRPr="00725769" w:rsidTr="005E2AFB">
        <w:trPr>
          <w:gridBefore w:val="1"/>
          <w:wBefore w:w="76" w:type="pct"/>
          <w:trHeight w:val="1806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ind w:leftChars="-59" w:left="-124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725769">
              <w:rPr>
                <w:color w:val="000000"/>
                <w:kern w:val="0"/>
                <w:szCs w:val="21"/>
              </w:rPr>
              <w:t>目的意义和国内外概况（共</w:t>
            </w:r>
            <w:r w:rsidRPr="00725769">
              <w:rPr>
                <w:color w:val="000000"/>
                <w:kern w:val="0"/>
                <w:szCs w:val="21"/>
              </w:rPr>
              <w:t>19</w:t>
            </w:r>
            <w:r w:rsidRPr="00725769">
              <w:rPr>
                <w:color w:val="000000"/>
                <w:kern w:val="0"/>
                <w:szCs w:val="21"/>
              </w:rPr>
              <w:t>分）</w:t>
            </w:r>
            <w:r w:rsidRPr="00725769">
              <w:rPr>
                <w:color w:val="000000"/>
                <w:kern w:val="0"/>
                <w:szCs w:val="21"/>
              </w:rPr>
              <w:br/>
              <w:t>1.</w:t>
            </w:r>
            <w:r w:rsidRPr="00725769">
              <w:rPr>
                <w:color w:val="000000"/>
                <w:kern w:val="0"/>
                <w:szCs w:val="21"/>
              </w:rPr>
              <w:t>字数要求（不包含参考文献）：</w:t>
            </w:r>
            <w:r w:rsidRPr="00725769">
              <w:rPr>
                <w:color w:val="000000"/>
                <w:kern w:val="0"/>
                <w:szCs w:val="21"/>
              </w:rPr>
              <w:t>1000</w:t>
            </w:r>
            <w:r w:rsidRPr="00725769">
              <w:rPr>
                <w:color w:val="000000"/>
                <w:kern w:val="0"/>
                <w:szCs w:val="21"/>
              </w:rPr>
              <w:t>字及以上（</w:t>
            </w:r>
            <w:r w:rsidRPr="00725769">
              <w:rPr>
                <w:color w:val="000000"/>
                <w:kern w:val="0"/>
                <w:szCs w:val="21"/>
              </w:rPr>
              <w:t>3</w:t>
            </w:r>
            <w:r w:rsidRPr="00725769">
              <w:rPr>
                <w:color w:val="000000"/>
                <w:kern w:val="0"/>
                <w:szCs w:val="21"/>
              </w:rPr>
              <w:t>分）、</w:t>
            </w:r>
            <w:r w:rsidRPr="00725769">
              <w:rPr>
                <w:color w:val="000000"/>
                <w:kern w:val="0"/>
                <w:szCs w:val="21"/>
              </w:rPr>
              <w:t>500-1000</w:t>
            </w:r>
            <w:r w:rsidRPr="00725769">
              <w:rPr>
                <w:color w:val="000000"/>
                <w:kern w:val="0"/>
                <w:szCs w:val="21"/>
              </w:rPr>
              <w:t>字（</w:t>
            </w:r>
            <w:r w:rsidRPr="00725769">
              <w:rPr>
                <w:color w:val="000000"/>
                <w:kern w:val="0"/>
                <w:szCs w:val="21"/>
              </w:rPr>
              <w:t>2</w:t>
            </w:r>
            <w:r w:rsidRPr="00725769">
              <w:rPr>
                <w:color w:val="000000"/>
                <w:kern w:val="0"/>
                <w:szCs w:val="21"/>
              </w:rPr>
              <w:t>分）、</w:t>
            </w:r>
            <w:r w:rsidRPr="00725769">
              <w:rPr>
                <w:color w:val="000000"/>
                <w:kern w:val="0"/>
                <w:szCs w:val="21"/>
              </w:rPr>
              <w:t>500</w:t>
            </w:r>
            <w:r w:rsidRPr="00725769">
              <w:rPr>
                <w:color w:val="000000"/>
                <w:kern w:val="0"/>
                <w:szCs w:val="21"/>
              </w:rPr>
              <w:t>字以下（</w:t>
            </w:r>
            <w:r w:rsidRPr="00725769">
              <w:rPr>
                <w:color w:val="000000"/>
                <w:kern w:val="0"/>
                <w:szCs w:val="21"/>
              </w:rPr>
              <w:t>1</w:t>
            </w:r>
            <w:r w:rsidRPr="00725769">
              <w:rPr>
                <w:color w:val="000000"/>
                <w:kern w:val="0"/>
                <w:szCs w:val="21"/>
              </w:rPr>
              <w:t>分）</w:t>
            </w:r>
            <w:r w:rsidRPr="00725769">
              <w:rPr>
                <w:color w:val="000000"/>
                <w:kern w:val="0"/>
                <w:szCs w:val="21"/>
              </w:rPr>
              <w:br/>
              <w:t>2.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t>参考文献数量：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t>10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t>篇及以上（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t>5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t>分）、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t>5-10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t>篇（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t>3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t>分）、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t>5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t>篇以下（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t>1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t>分）</w:t>
            </w:r>
            <w:r w:rsidRPr="00725769">
              <w:rPr>
                <w:color w:val="000000"/>
                <w:kern w:val="0"/>
                <w:szCs w:val="21"/>
              </w:rPr>
              <w:br/>
              <w:t>3.</w:t>
            </w:r>
            <w:r w:rsidRPr="00725769">
              <w:rPr>
                <w:color w:val="000000"/>
                <w:kern w:val="0"/>
                <w:szCs w:val="21"/>
              </w:rPr>
              <w:t>参考文献年限要求：</w:t>
            </w:r>
            <w:r w:rsidRPr="00725769">
              <w:rPr>
                <w:color w:val="000000"/>
                <w:kern w:val="0"/>
                <w:szCs w:val="21"/>
              </w:rPr>
              <w:t>80%</w:t>
            </w:r>
            <w:r w:rsidRPr="00725769">
              <w:rPr>
                <w:color w:val="000000"/>
                <w:kern w:val="0"/>
                <w:szCs w:val="21"/>
              </w:rPr>
              <w:t>近五年文献（</w:t>
            </w:r>
            <w:r w:rsidRPr="00725769">
              <w:rPr>
                <w:color w:val="000000"/>
                <w:kern w:val="0"/>
                <w:szCs w:val="21"/>
              </w:rPr>
              <w:t>5</w:t>
            </w:r>
            <w:r w:rsidRPr="00725769">
              <w:rPr>
                <w:color w:val="000000"/>
                <w:kern w:val="0"/>
                <w:szCs w:val="21"/>
              </w:rPr>
              <w:t>分）、</w:t>
            </w:r>
            <w:r w:rsidRPr="00725769">
              <w:rPr>
                <w:color w:val="000000"/>
                <w:kern w:val="0"/>
                <w:szCs w:val="21"/>
              </w:rPr>
              <w:t>50%</w:t>
            </w:r>
            <w:r w:rsidRPr="00725769">
              <w:rPr>
                <w:color w:val="000000"/>
                <w:kern w:val="0"/>
                <w:szCs w:val="21"/>
              </w:rPr>
              <w:t>近五年文献（</w:t>
            </w:r>
            <w:r w:rsidRPr="00725769">
              <w:rPr>
                <w:color w:val="000000"/>
                <w:kern w:val="0"/>
                <w:szCs w:val="21"/>
              </w:rPr>
              <w:t>3</w:t>
            </w:r>
            <w:r w:rsidRPr="00725769">
              <w:rPr>
                <w:color w:val="000000"/>
                <w:kern w:val="0"/>
                <w:szCs w:val="21"/>
              </w:rPr>
              <w:t>分）、</w:t>
            </w:r>
            <w:r w:rsidRPr="00725769">
              <w:rPr>
                <w:color w:val="000000"/>
                <w:kern w:val="0"/>
                <w:szCs w:val="21"/>
              </w:rPr>
              <w:t>30%</w:t>
            </w:r>
            <w:r w:rsidRPr="00725769">
              <w:rPr>
                <w:color w:val="000000"/>
                <w:kern w:val="0"/>
                <w:szCs w:val="21"/>
              </w:rPr>
              <w:t>近五年文献（</w:t>
            </w:r>
            <w:r w:rsidRPr="00725769">
              <w:rPr>
                <w:color w:val="000000"/>
                <w:kern w:val="0"/>
                <w:szCs w:val="21"/>
              </w:rPr>
              <w:t>1</w:t>
            </w:r>
            <w:r w:rsidRPr="00725769">
              <w:rPr>
                <w:color w:val="000000"/>
                <w:kern w:val="0"/>
                <w:szCs w:val="21"/>
              </w:rPr>
              <w:t>分）</w:t>
            </w:r>
            <w:r w:rsidRPr="00725769">
              <w:rPr>
                <w:color w:val="000000"/>
                <w:kern w:val="0"/>
                <w:szCs w:val="21"/>
              </w:rPr>
              <w:br/>
              <w:t>4.</w:t>
            </w:r>
            <w:r w:rsidRPr="00725769">
              <w:rPr>
                <w:color w:val="000000"/>
                <w:kern w:val="0"/>
                <w:szCs w:val="21"/>
              </w:rPr>
              <w:t>研究目的意义清晰明确：清晰（</w:t>
            </w:r>
            <w:r w:rsidRPr="00725769">
              <w:rPr>
                <w:color w:val="000000"/>
                <w:kern w:val="0"/>
                <w:szCs w:val="21"/>
              </w:rPr>
              <w:t>3</w:t>
            </w:r>
            <w:r w:rsidRPr="00725769">
              <w:rPr>
                <w:color w:val="000000"/>
                <w:kern w:val="0"/>
                <w:szCs w:val="21"/>
              </w:rPr>
              <w:t>分），一般（</w:t>
            </w:r>
            <w:r w:rsidRPr="00725769">
              <w:rPr>
                <w:color w:val="000000"/>
                <w:kern w:val="0"/>
                <w:szCs w:val="21"/>
              </w:rPr>
              <w:t>2</w:t>
            </w:r>
            <w:r w:rsidRPr="00725769">
              <w:rPr>
                <w:color w:val="000000"/>
                <w:kern w:val="0"/>
                <w:szCs w:val="21"/>
              </w:rPr>
              <w:t>分），不清晰（</w:t>
            </w:r>
            <w:r w:rsidRPr="00725769">
              <w:rPr>
                <w:color w:val="000000"/>
                <w:kern w:val="0"/>
                <w:szCs w:val="21"/>
              </w:rPr>
              <w:t>1</w:t>
            </w:r>
            <w:r w:rsidRPr="00725769">
              <w:rPr>
                <w:color w:val="000000"/>
                <w:kern w:val="0"/>
                <w:szCs w:val="21"/>
              </w:rPr>
              <w:t>分）</w:t>
            </w:r>
            <w:r w:rsidRPr="00725769">
              <w:rPr>
                <w:color w:val="000000"/>
                <w:kern w:val="0"/>
                <w:szCs w:val="21"/>
              </w:rPr>
              <w:br/>
              <w:t>5.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t>研究目的实用性：与临床非常相关（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t>3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t>分），一般（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t>2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t>分），不相关（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t>1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t>分）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725769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E2AFB" w:rsidRPr="00725769" w:rsidTr="005E2AFB">
        <w:trPr>
          <w:gridBefore w:val="1"/>
          <w:wBefore w:w="76" w:type="pct"/>
          <w:trHeight w:val="1750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ind w:leftChars="-59" w:left="-124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725769">
              <w:rPr>
                <w:color w:val="000000"/>
                <w:kern w:val="0"/>
                <w:szCs w:val="21"/>
              </w:rPr>
              <w:t>主要研究、试验内容、实验设计和技术关键（共</w:t>
            </w:r>
            <w:r w:rsidRPr="00725769">
              <w:rPr>
                <w:color w:val="000000"/>
                <w:kern w:val="0"/>
                <w:szCs w:val="21"/>
              </w:rPr>
              <w:t>21</w:t>
            </w:r>
            <w:r w:rsidRPr="00725769">
              <w:rPr>
                <w:color w:val="000000"/>
                <w:kern w:val="0"/>
                <w:szCs w:val="21"/>
              </w:rPr>
              <w:t>分）</w:t>
            </w:r>
            <w:r w:rsidRPr="00725769">
              <w:rPr>
                <w:color w:val="000000"/>
                <w:kern w:val="0"/>
                <w:szCs w:val="21"/>
              </w:rPr>
              <w:br/>
            </w:r>
            <w:r w:rsidRPr="00725769">
              <w:rPr>
                <w:color w:val="000000"/>
                <w:spacing w:val="-6"/>
                <w:kern w:val="0"/>
                <w:szCs w:val="21"/>
              </w:rPr>
              <w:t>1.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t>主要研究内容与研究目的是否相符：符合（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t>3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t>分），一般（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t>2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t>分），不符合（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t>1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t>分）</w:t>
            </w:r>
            <w:r w:rsidRPr="00725769">
              <w:rPr>
                <w:color w:val="000000"/>
                <w:spacing w:val="-6"/>
                <w:kern w:val="0"/>
                <w:szCs w:val="21"/>
              </w:rPr>
              <w:br/>
            </w:r>
            <w:r w:rsidRPr="00725769">
              <w:rPr>
                <w:color w:val="000000"/>
                <w:kern w:val="0"/>
                <w:szCs w:val="21"/>
              </w:rPr>
              <w:t>2.</w:t>
            </w:r>
            <w:r w:rsidRPr="00725769">
              <w:rPr>
                <w:color w:val="000000"/>
                <w:kern w:val="0"/>
                <w:szCs w:val="21"/>
              </w:rPr>
              <w:t>主要研究内容：</w:t>
            </w:r>
            <w:r w:rsidRPr="00725769">
              <w:rPr>
                <w:color w:val="000000"/>
                <w:kern w:val="0"/>
                <w:szCs w:val="21"/>
              </w:rPr>
              <w:t>3</w:t>
            </w:r>
            <w:r w:rsidRPr="00725769">
              <w:rPr>
                <w:color w:val="000000"/>
                <w:kern w:val="0"/>
                <w:szCs w:val="21"/>
              </w:rPr>
              <w:t>项及以上（</w:t>
            </w:r>
            <w:r w:rsidRPr="00725769">
              <w:rPr>
                <w:color w:val="000000"/>
                <w:kern w:val="0"/>
                <w:szCs w:val="21"/>
              </w:rPr>
              <w:t>3</w:t>
            </w:r>
            <w:r w:rsidRPr="00725769">
              <w:rPr>
                <w:color w:val="000000"/>
                <w:kern w:val="0"/>
                <w:szCs w:val="21"/>
              </w:rPr>
              <w:t>分）、</w:t>
            </w:r>
            <w:r w:rsidRPr="00725769">
              <w:rPr>
                <w:color w:val="000000"/>
                <w:kern w:val="0"/>
                <w:szCs w:val="21"/>
              </w:rPr>
              <w:t>2</w:t>
            </w:r>
            <w:r w:rsidRPr="00725769">
              <w:rPr>
                <w:color w:val="000000"/>
                <w:kern w:val="0"/>
                <w:szCs w:val="21"/>
              </w:rPr>
              <w:t>项（</w:t>
            </w:r>
            <w:r w:rsidRPr="00725769">
              <w:rPr>
                <w:color w:val="000000"/>
                <w:kern w:val="0"/>
                <w:szCs w:val="21"/>
              </w:rPr>
              <w:t>2</w:t>
            </w:r>
            <w:r w:rsidRPr="00725769">
              <w:rPr>
                <w:color w:val="000000"/>
                <w:kern w:val="0"/>
                <w:szCs w:val="21"/>
              </w:rPr>
              <w:t>分），</w:t>
            </w:r>
            <w:r w:rsidRPr="00725769">
              <w:rPr>
                <w:color w:val="000000"/>
                <w:kern w:val="0"/>
                <w:szCs w:val="21"/>
              </w:rPr>
              <w:t>1</w:t>
            </w:r>
            <w:r w:rsidRPr="00725769">
              <w:rPr>
                <w:color w:val="000000"/>
                <w:kern w:val="0"/>
                <w:szCs w:val="21"/>
              </w:rPr>
              <w:t>项（</w:t>
            </w:r>
            <w:r w:rsidRPr="00725769">
              <w:rPr>
                <w:color w:val="000000"/>
                <w:kern w:val="0"/>
                <w:szCs w:val="21"/>
              </w:rPr>
              <w:t>1</w:t>
            </w:r>
            <w:r w:rsidRPr="00725769">
              <w:rPr>
                <w:color w:val="000000"/>
                <w:kern w:val="0"/>
                <w:szCs w:val="21"/>
              </w:rPr>
              <w:t>分）</w:t>
            </w:r>
            <w:r w:rsidRPr="00725769">
              <w:rPr>
                <w:color w:val="000000"/>
                <w:kern w:val="0"/>
                <w:szCs w:val="21"/>
              </w:rPr>
              <w:br/>
              <w:t>3.</w:t>
            </w:r>
            <w:r w:rsidRPr="00725769">
              <w:rPr>
                <w:color w:val="000000"/>
                <w:kern w:val="0"/>
                <w:szCs w:val="21"/>
              </w:rPr>
              <w:t>实验设计内容完成实验目的的可行性（</w:t>
            </w:r>
            <w:r w:rsidRPr="00725769">
              <w:rPr>
                <w:color w:val="000000"/>
                <w:kern w:val="0"/>
                <w:szCs w:val="21"/>
              </w:rPr>
              <w:t>3</w:t>
            </w:r>
            <w:r w:rsidRPr="00725769">
              <w:rPr>
                <w:color w:val="000000"/>
                <w:kern w:val="0"/>
                <w:szCs w:val="21"/>
              </w:rPr>
              <w:t>分）</w:t>
            </w:r>
            <w:r w:rsidRPr="00725769">
              <w:rPr>
                <w:color w:val="000000"/>
                <w:kern w:val="0"/>
                <w:szCs w:val="21"/>
              </w:rPr>
              <w:br/>
              <w:t>4.</w:t>
            </w:r>
            <w:r w:rsidRPr="00725769">
              <w:rPr>
                <w:color w:val="000000"/>
                <w:kern w:val="0"/>
                <w:szCs w:val="21"/>
              </w:rPr>
              <w:t>实验设计内容完成实验目的的科学型（</w:t>
            </w:r>
            <w:r w:rsidRPr="00725769">
              <w:rPr>
                <w:color w:val="000000"/>
                <w:kern w:val="0"/>
                <w:szCs w:val="21"/>
              </w:rPr>
              <w:t>3</w:t>
            </w:r>
            <w:r w:rsidRPr="00725769">
              <w:rPr>
                <w:color w:val="000000"/>
                <w:kern w:val="0"/>
                <w:szCs w:val="21"/>
              </w:rPr>
              <w:t>分）</w:t>
            </w:r>
            <w:r w:rsidRPr="00725769">
              <w:rPr>
                <w:color w:val="000000"/>
                <w:kern w:val="0"/>
                <w:szCs w:val="21"/>
              </w:rPr>
              <w:br/>
              <w:t>5.</w:t>
            </w:r>
            <w:r w:rsidRPr="00725769">
              <w:rPr>
                <w:color w:val="000000"/>
                <w:kern w:val="0"/>
                <w:szCs w:val="21"/>
              </w:rPr>
              <w:t>技术路线清晰完整性：完整（</w:t>
            </w:r>
            <w:r w:rsidRPr="00725769">
              <w:rPr>
                <w:color w:val="000000"/>
                <w:kern w:val="0"/>
                <w:szCs w:val="21"/>
              </w:rPr>
              <w:t>3</w:t>
            </w:r>
            <w:r w:rsidRPr="00725769">
              <w:rPr>
                <w:color w:val="000000"/>
                <w:kern w:val="0"/>
                <w:szCs w:val="21"/>
              </w:rPr>
              <w:t>分），一般（</w:t>
            </w:r>
            <w:r w:rsidRPr="00725769">
              <w:rPr>
                <w:color w:val="000000"/>
                <w:kern w:val="0"/>
                <w:szCs w:val="21"/>
              </w:rPr>
              <w:t>2</w:t>
            </w:r>
            <w:r w:rsidRPr="00725769">
              <w:rPr>
                <w:color w:val="000000"/>
                <w:kern w:val="0"/>
                <w:szCs w:val="21"/>
              </w:rPr>
              <w:t>分），不完整（</w:t>
            </w:r>
            <w:r w:rsidRPr="00725769">
              <w:rPr>
                <w:color w:val="000000"/>
                <w:kern w:val="0"/>
                <w:szCs w:val="21"/>
              </w:rPr>
              <w:t>1</w:t>
            </w:r>
            <w:r w:rsidRPr="00725769">
              <w:rPr>
                <w:color w:val="000000"/>
                <w:kern w:val="0"/>
                <w:szCs w:val="21"/>
              </w:rPr>
              <w:t>分）</w:t>
            </w:r>
            <w:r w:rsidRPr="00725769">
              <w:rPr>
                <w:color w:val="000000"/>
                <w:kern w:val="0"/>
                <w:szCs w:val="21"/>
              </w:rPr>
              <w:br/>
              <w:t>6.</w:t>
            </w:r>
            <w:r w:rsidRPr="00725769">
              <w:rPr>
                <w:color w:val="000000"/>
                <w:kern w:val="0"/>
                <w:szCs w:val="21"/>
              </w:rPr>
              <w:t>技术路线有关键点（</w:t>
            </w:r>
            <w:r w:rsidRPr="00725769">
              <w:rPr>
                <w:color w:val="000000"/>
                <w:kern w:val="0"/>
                <w:szCs w:val="21"/>
              </w:rPr>
              <w:t>3</w:t>
            </w:r>
            <w:r w:rsidRPr="00725769">
              <w:rPr>
                <w:color w:val="000000"/>
                <w:kern w:val="0"/>
                <w:szCs w:val="21"/>
              </w:rPr>
              <w:t>分）</w:t>
            </w:r>
            <w:r w:rsidRPr="00725769">
              <w:rPr>
                <w:color w:val="000000"/>
                <w:kern w:val="0"/>
                <w:szCs w:val="21"/>
              </w:rPr>
              <w:br/>
              <w:t>7.</w:t>
            </w:r>
            <w:r w:rsidRPr="00725769">
              <w:rPr>
                <w:color w:val="000000"/>
                <w:kern w:val="0"/>
                <w:szCs w:val="21"/>
              </w:rPr>
              <w:t>关键点能否完成（</w:t>
            </w:r>
            <w:r w:rsidRPr="00725769">
              <w:rPr>
                <w:color w:val="000000"/>
                <w:kern w:val="0"/>
                <w:szCs w:val="21"/>
              </w:rPr>
              <w:t>3</w:t>
            </w:r>
            <w:r w:rsidRPr="00725769">
              <w:rPr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725769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E2AFB" w:rsidRPr="00725769" w:rsidTr="005E2AFB">
        <w:trPr>
          <w:gridBefore w:val="1"/>
          <w:wBefore w:w="76" w:type="pct"/>
          <w:trHeight w:val="703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ind w:leftChars="-59" w:left="-124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7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40" w:lineRule="exact"/>
              <w:jc w:val="left"/>
              <w:rPr>
                <w:kern w:val="0"/>
                <w:szCs w:val="21"/>
              </w:rPr>
            </w:pPr>
            <w:r w:rsidRPr="00725769">
              <w:rPr>
                <w:kern w:val="0"/>
                <w:szCs w:val="21"/>
              </w:rPr>
              <w:t>准备工作情况和采取的主要措施（共</w:t>
            </w:r>
            <w:r w:rsidRPr="00725769">
              <w:rPr>
                <w:kern w:val="0"/>
                <w:szCs w:val="21"/>
              </w:rPr>
              <w:t>6</w:t>
            </w:r>
            <w:r w:rsidRPr="00725769">
              <w:rPr>
                <w:kern w:val="0"/>
                <w:szCs w:val="21"/>
              </w:rPr>
              <w:t>分）</w:t>
            </w:r>
            <w:r w:rsidRPr="00725769">
              <w:rPr>
                <w:kern w:val="0"/>
                <w:szCs w:val="21"/>
              </w:rPr>
              <w:br/>
              <w:t>1.</w:t>
            </w:r>
            <w:r w:rsidRPr="00725769">
              <w:rPr>
                <w:kern w:val="0"/>
                <w:szCs w:val="21"/>
              </w:rPr>
              <w:t>资料收集情况（</w:t>
            </w:r>
            <w:r w:rsidRPr="00725769">
              <w:rPr>
                <w:kern w:val="0"/>
                <w:szCs w:val="21"/>
              </w:rPr>
              <w:t>2</w:t>
            </w:r>
            <w:r w:rsidRPr="00725769">
              <w:rPr>
                <w:kern w:val="0"/>
                <w:szCs w:val="21"/>
              </w:rPr>
              <w:t>分）</w:t>
            </w:r>
            <w:r w:rsidRPr="00756CC2">
              <w:rPr>
                <w:rFonts w:hint="eastAsia"/>
                <w:kern w:val="0"/>
                <w:szCs w:val="21"/>
              </w:rPr>
              <w:t xml:space="preserve">      </w:t>
            </w:r>
            <w:r w:rsidRPr="00725769">
              <w:rPr>
                <w:kern w:val="0"/>
                <w:szCs w:val="21"/>
              </w:rPr>
              <w:t>2.</w:t>
            </w:r>
            <w:r w:rsidRPr="00725769">
              <w:rPr>
                <w:kern w:val="0"/>
                <w:szCs w:val="21"/>
              </w:rPr>
              <w:t>完成实验设计的具体措施（</w:t>
            </w:r>
            <w:r w:rsidRPr="00725769">
              <w:rPr>
                <w:kern w:val="0"/>
                <w:szCs w:val="21"/>
              </w:rPr>
              <w:t>2</w:t>
            </w:r>
            <w:r w:rsidRPr="00725769">
              <w:rPr>
                <w:kern w:val="0"/>
                <w:szCs w:val="21"/>
              </w:rPr>
              <w:t>分）</w:t>
            </w:r>
            <w:r w:rsidRPr="00725769">
              <w:rPr>
                <w:kern w:val="0"/>
                <w:szCs w:val="21"/>
              </w:rPr>
              <w:br/>
              <w:t xml:space="preserve">3. </w:t>
            </w:r>
            <w:r w:rsidRPr="00725769">
              <w:rPr>
                <w:kern w:val="0"/>
                <w:szCs w:val="21"/>
              </w:rPr>
              <w:t>已完成的初步分析（</w:t>
            </w:r>
            <w:r w:rsidRPr="00725769">
              <w:rPr>
                <w:kern w:val="0"/>
                <w:szCs w:val="21"/>
              </w:rPr>
              <w:t>2</w:t>
            </w:r>
            <w:r w:rsidRPr="00725769">
              <w:rPr>
                <w:kern w:val="0"/>
                <w:szCs w:val="21"/>
              </w:rPr>
              <w:t>分）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725769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E2AFB" w:rsidRPr="00725769" w:rsidTr="005E2AFB">
        <w:trPr>
          <w:gridBefore w:val="1"/>
          <w:wBefore w:w="76" w:type="pct"/>
          <w:trHeight w:val="493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ind w:leftChars="-59" w:left="-124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7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40" w:lineRule="exact"/>
              <w:jc w:val="left"/>
              <w:rPr>
                <w:kern w:val="0"/>
                <w:szCs w:val="21"/>
              </w:rPr>
            </w:pPr>
            <w:r w:rsidRPr="00725769">
              <w:rPr>
                <w:kern w:val="0"/>
                <w:szCs w:val="21"/>
              </w:rPr>
              <w:t>试验规模和进度安排（共</w:t>
            </w:r>
            <w:r w:rsidRPr="00725769">
              <w:rPr>
                <w:kern w:val="0"/>
                <w:szCs w:val="21"/>
              </w:rPr>
              <w:t>3</w:t>
            </w:r>
            <w:r w:rsidRPr="00725769">
              <w:rPr>
                <w:kern w:val="0"/>
                <w:szCs w:val="21"/>
              </w:rPr>
              <w:t>分）</w:t>
            </w:r>
            <w:r w:rsidRPr="00725769">
              <w:rPr>
                <w:kern w:val="0"/>
                <w:szCs w:val="21"/>
              </w:rPr>
              <w:br/>
              <w:t>1.</w:t>
            </w:r>
            <w:r w:rsidRPr="00725769">
              <w:rPr>
                <w:kern w:val="0"/>
                <w:szCs w:val="21"/>
              </w:rPr>
              <w:t>进度安排：合理性（</w:t>
            </w:r>
            <w:r w:rsidRPr="00725769">
              <w:rPr>
                <w:kern w:val="0"/>
                <w:szCs w:val="21"/>
              </w:rPr>
              <w:t>2</w:t>
            </w:r>
            <w:r w:rsidRPr="00725769">
              <w:rPr>
                <w:kern w:val="0"/>
                <w:szCs w:val="21"/>
              </w:rPr>
              <w:t>分），详尽度（</w:t>
            </w:r>
            <w:r w:rsidRPr="00725769">
              <w:rPr>
                <w:kern w:val="0"/>
                <w:szCs w:val="21"/>
              </w:rPr>
              <w:t>1</w:t>
            </w:r>
            <w:r w:rsidRPr="00725769">
              <w:rPr>
                <w:kern w:val="0"/>
                <w:szCs w:val="21"/>
              </w:rPr>
              <w:t>分）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725769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E2AFB" w:rsidRPr="00725769" w:rsidTr="005E2AFB">
        <w:trPr>
          <w:gridBefore w:val="1"/>
          <w:wBefore w:w="76" w:type="pct"/>
          <w:trHeight w:val="675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ind w:leftChars="-59" w:left="-124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40" w:lineRule="exact"/>
              <w:jc w:val="left"/>
              <w:rPr>
                <w:color w:val="000000"/>
                <w:kern w:val="0"/>
                <w:szCs w:val="21"/>
              </w:rPr>
            </w:pPr>
            <w:r w:rsidRPr="00725769">
              <w:rPr>
                <w:color w:val="000000"/>
                <w:kern w:val="0"/>
                <w:szCs w:val="21"/>
              </w:rPr>
              <w:t>专家对课题开题报告的评议意见（共</w:t>
            </w:r>
            <w:r w:rsidRPr="00725769">
              <w:rPr>
                <w:color w:val="000000"/>
                <w:kern w:val="0"/>
                <w:szCs w:val="21"/>
              </w:rPr>
              <w:t>5</w:t>
            </w:r>
            <w:r w:rsidRPr="00725769">
              <w:rPr>
                <w:color w:val="000000"/>
                <w:kern w:val="0"/>
                <w:szCs w:val="21"/>
              </w:rPr>
              <w:t>分）</w:t>
            </w:r>
            <w:r w:rsidRPr="00725769">
              <w:rPr>
                <w:color w:val="000000"/>
                <w:kern w:val="0"/>
                <w:szCs w:val="21"/>
              </w:rPr>
              <w:br/>
              <w:t>1.</w:t>
            </w:r>
            <w:r w:rsidRPr="00725769">
              <w:rPr>
                <w:color w:val="000000"/>
                <w:kern w:val="0"/>
                <w:szCs w:val="21"/>
              </w:rPr>
              <w:t>科学型方面评价（</w:t>
            </w:r>
            <w:r w:rsidRPr="00725769">
              <w:rPr>
                <w:color w:val="000000"/>
                <w:kern w:val="0"/>
                <w:szCs w:val="21"/>
              </w:rPr>
              <w:t>1</w:t>
            </w:r>
            <w:r w:rsidRPr="00725769">
              <w:rPr>
                <w:color w:val="000000"/>
                <w:kern w:val="0"/>
                <w:szCs w:val="21"/>
              </w:rPr>
              <w:t>分）</w:t>
            </w:r>
            <w:r w:rsidRPr="00756CC2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 w:rsidRPr="00725769">
              <w:rPr>
                <w:color w:val="000000"/>
                <w:kern w:val="0"/>
                <w:szCs w:val="21"/>
              </w:rPr>
              <w:t>2.</w:t>
            </w:r>
            <w:r w:rsidRPr="00725769">
              <w:rPr>
                <w:color w:val="000000"/>
                <w:kern w:val="0"/>
                <w:szCs w:val="21"/>
              </w:rPr>
              <w:t>创新性方面评价（</w:t>
            </w:r>
            <w:r w:rsidRPr="00725769">
              <w:rPr>
                <w:color w:val="000000"/>
                <w:kern w:val="0"/>
                <w:szCs w:val="21"/>
              </w:rPr>
              <w:t>1</w:t>
            </w:r>
            <w:r w:rsidRPr="00725769">
              <w:rPr>
                <w:color w:val="000000"/>
                <w:kern w:val="0"/>
                <w:szCs w:val="21"/>
              </w:rPr>
              <w:t>分）</w:t>
            </w:r>
            <w:r w:rsidRPr="00725769">
              <w:rPr>
                <w:color w:val="000000"/>
                <w:kern w:val="0"/>
                <w:szCs w:val="21"/>
              </w:rPr>
              <w:br/>
              <w:t>3.</w:t>
            </w:r>
            <w:r w:rsidRPr="00725769">
              <w:rPr>
                <w:color w:val="000000"/>
                <w:kern w:val="0"/>
                <w:szCs w:val="21"/>
              </w:rPr>
              <w:t>可行性方面评价（</w:t>
            </w:r>
            <w:r w:rsidRPr="00725769">
              <w:rPr>
                <w:color w:val="000000"/>
                <w:kern w:val="0"/>
                <w:szCs w:val="21"/>
              </w:rPr>
              <w:t>1</w:t>
            </w:r>
            <w:r w:rsidRPr="00725769">
              <w:rPr>
                <w:color w:val="000000"/>
                <w:kern w:val="0"/>
                <w:szCs w:val="21"/>
              </w:rPr>
              <w:t>分）</w:t>
            </w:r>
            <w:r w:rsidRPr="00756CC2"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 w:rsidRPr="00725769">
              <w:rPr>
                <w:color w:val="000000"/>
                <w:kern w:val="0"/>
                <w:szCs w:val="21"/>
              </w:rPr>
              <w:t>4.</w:t>
            </w:r>
            <w:r w:rsidRPr="00725769">
              <w:rPr>
                <w:color w:val="000000"/>
                <w:kern w:val="0"/>
                <w:szCs w:val="21"/>
              </w:rPr>
              <w:t>建议意见（</w:t>
            </w:r>
            <w:r w:rsidRPr="00725769">
              <w:rPr>
                <w:color w:val="000000"/>
                <w:kern w:val="0"/>
                <w:szCs w:val="21"/>
              </w:rPr>
              <w:t>1</w:t>
            </w:r>
            <w:r w:rsidRPr="00725769">
              <w:rPr>
                <w:color w:val="000000"/>
                <w:kern w:val="0"/>
                <w:szCs w:val="21"/>
              </w:rPr>
              <w:t>分）</w:t>
            </w:r>
            <w:r w:rsidRPr="00756CC2"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 w:rsidRPr="00725769">
              <w:rPr>
                <w:color w:val="000000"/>
                <w:kern w:val="0"/>
                <w:szCs w:val="21"/>
              </w:rPr>
              <w:t>5.</w:t>
            </w:r>
            <w:r w:rsidRPr="00725769">
              <w:rPr>
                <w:color w:val="000000"/>
                <w:kern w:val="0"/>
                <w:szCs w:val="21"/>
              </w:rPr>
              <w:t>专家签字（</w:t>
            </w:r>
            <w:r w:rsidRPr="00725769">
              <w:rPr>
                <w:color w:val="000000"/>
                <w:kern w:val="0"/>
                <w:szCs w:val="21"/>
              </w:rPr>
              <w:t>1</w:t>
            </w:r>
            <w:r w:rsidRPr="00725769">
              <w:rPr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725769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E2AFB" w:rsidRPr="00725769" w:rsidTr="005E2AFB">
        <w:trPr>
          <w:gridBefore w:val="1"/>
          <w:wBefore w:w="76" w:type="pct"/>
          <w:trHeight w:val="364"/>
        </w:trPr>
        <w:tc>
          <w:tcPr>
            <w:tcW w:w="6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ind w:leftChars="-59" w:left="-124"/>
              <w:jc w:val="center"/>
              <w:rPr>
                <w:color w:val="000000"/>
                <w:kern w:val="0"/>
                <w:szCs w:val="21"/>
              </w:rPr>
            </w:pPr>
            <w:r w:rsidRPr="00725769">
              <w:rPr>
                <w:color w:val="000000"/>
                <w:kern w:val="0"/>
                <w:szCs w:val="21"/>
              </w:rPr>
              <w:t>第四部分</w:t>
            </w:r>
            <w:r w:rsidRPr="00725769">
              <w:rPr>
                <w:color w:val="000000"/>
                <w:kern w:val="0"/>
                <w:szCs w:val="21"/>
              </w:rPr>
              <w:br/>
            </w:r>
            <w:r w:rsidRPr="00725769">
              <w:rPr>
                <w:color w:val="000000"/>
                <w:kern w:val="0"/>
                <w:szCs w:val="21"/>
              </w:rPr>
              <w:t>中期考核</w:t>
            </w:r>
            <w:r w:rsidRPr="00725769">
              <w:rPr>
                <w:color w:val="000000"/>
                <w:kern w:val="0"/>
                <w:szCs w:val="21"/>
              </w:rPr>
              <w:br/>
            </w:r>
            <w:r w:rsidRPr="00725769">
              <w:rPr>
                <w:color w:val="000000"/>
                <w:kern w:val="0"/>
                <w:szCs w:val="21"/>
              </w:rPr>
              <w:t>（</w:t>
            </w:r>
            <w:r w:rsidRPr="00725769">
              <w:rPr>
                <w:color w:val="000000"/>
                <w:kern w:val="0"/>
                <w:szCs w:val="21"/>
              </w:rPr>
              <w:t>7</w:t>
            </w:r>
            <w:r w:rsidRPr="00725769">
              <w:rPr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3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jc w:val="left"/>
              <w:rPr>
                <w:color w:val="000000"/>
                <w:kern w:val="0"/>
                <w:szCs w:val="21"/>
              </w:rPr>
            </w:pPr>
            <w:r w:rsidRPr="00725769">
              <w:rPr>
                <w:color w:val="000000"/>
                <w:kern w:val="0"/>
                <w:szCs w:val="21"/>
              </w:rPr>
              <w:t>完成时间：第五学期（</w:t>
            </w:r>
            <w:r w:rsidRPr="00725769">
              <w:rPr>
                <w:color w:val="000000"/>
                <w:kern w:val="0"/>
                <w:szCs w:val="21"/>
              </w:rPr>
              <w:t>2</w:t>
            </w:r>
            <w:r w:rsidRPr="00725769">
              <w:rPr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725769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E2AFB" w:rsidRPr="00725769" w:rsidTr="005E2AFB">
        <w:trPr>
          <w:gridBefore w:val="1"/>
          <w:wBefore w:w="76" w:type="pct"/>
          <w:trHeight w:val="381"/>
        </w:trPr>
        <w:tc>
          <w:tcPr>
            <w:tcW w:w="6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ind w:leftChars="-59" w:left="-124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3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jc w:val="left"/>
              <w:rPr>
                <w:color w:val="000000"/>
                <w:kern w:val="0"/>
                <w:szCs w:val="21"/>
              </w:rPr>
            </w:pPr>
            <w:r w:rsidRPr="00725769">
              <w:rPr>
                <w:color w:val="000000"/>
                <w:kern w:val="0"/>
                <w:szCs w:val="21"/>
              </w:rPr>
              <w:t>记录完整性（</w:t>
            </w:r>
            <w:r w:rsidRPr="00725769">
              <w:rPr>
                <w:color w:val="000000"/>
                <w:kern w:val="0"/>
                <w:szCs w:val="21"/>
              </w:rPr>
              <w:t>5</w:t>
            </w:r>
            <w:r w:rsidRPr="00725769">
              <w:rPr>
                <w:color w:val="000000"/>
                <w:kern w:val="0"/>
                <w:szCs w:val="21"/>
              </w:rPr>
              <w:t>分）：缺一项扣</w:t>
            </w:r>
            <w:r w:rsidRPr="00725769">
              <w:rPr>
                <w:color w:val="000000"/>
                <w:kern w:val="0"/>
                <w:szCs w:val="21"/>
              </w:rPr>
              <w:t>2</w:t>
            </w:r>
            <w:r w:rsidRPr="00725769">
              <w:rPr>
                <w:color w:val="000000"/>
                <w:kern w:val="0"/>
                <w:szCs w:val="21"/>
              </w:rPr>
              <w:t>分，以此类推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725769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E2AFB" w:rsidRPr="00725769" w:rsidTr="005E2AFB">
        <w:trPr>
          <w:gridBefore w:val="1"/>
          <w:wBefore w:w="76" w:type="pct"/>
          <w:trHeight w:val="862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AFB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ind w:leftChars="-59" w:left="-124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 w:rsidRPr="00725769">
              <w:rPr>
                <w:color w:val="000000"/>
                <w:kern w:val="0"/>
                <w:szCs w:val="21"/>
              </w:rPr>
              <w:t>专家</w:t>
            </w:r>
            <w:r>
              <w:rPr>
                <w:rFonts w:hint="eastAsia"/>
                <w:color w:val="000000"/>
                <w:kern w:val="0"/>
                <w:szCs w:val="21"/>
              </w:rPr>
              <w:t>签名</w:t>
            </w:r>
          </w:p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ind w:leftChars="-59" w:left="-124"/>
              <w:jc w:val="center"/>
              <w:rPr>
                <w:color w:val="000000"/>
                <w:kern w:val="0"/>
                <w:szCs w:val="21"/>
              </w:rPr>
            </w:pPr>
            <w:r w:rsidRPr="00725769">
              <w:rPr>
                <w:color w:val="000000"/>
                <w:kern w:val="0"/>
                <w:szCs w:val="21"/>
              </w:rPr>
              <w:t>简要评语</w:t>
            </w:r>
          </w:p>
        </w:tc>
        <w:tc>
          <w:tcPr>
            <w:tcW w:w="42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jc w:val="left"/>
              <w:rPr>
                <w:color w:val="000000"/>
                <w:kern w:val="0"/>
                <w:szCs w:val="21"/>
              </w:rPr>
            </w:pPr>
            <w:r w:rsidRPr="00725769">
              <w:rPr>
                <w:color w:val="000000"/>
                <w:kern w:val="0"/>
                <w:szCs w:val="21"/>
              </w:rPr>
              <w:t xml:space="preserve">　</w:t>
            </w:r>
          </w:p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725769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  <w:p w:rsidR="005E2AFB" w:rsidRPr="00725769" w:rsidRDefault="005E2AFB" w:rsidP="005E2AFB">
            <w:pPr>
              <w:widowControl/>
              <w:tabs>
                <w:tab w:val="left" w:pos="1050"/>
              </w:tabs>
              <w:snapToGrid w:val="0"/>
              <w:spacing w:line="22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725769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9B07C7" w:rsidRDefault="009B07C7" w:rsidP="005E2AFB">
      <w:pPr>
        <w:ind w:leftChars="-405" w:left="-849" w:hanging="1"/>
      </w:pPr>
      <w:bookmarkStart w:id="0" w:name="_GoBack"/>
      <w:bookmarkEnd w:id="0"/>
    </w:p>
    <w:sectPr w:rsidR="009B07C7" w:rsidSect="005E2AFB">
      <w:pgSz w:w="11906" w:h="16838"/>
      <w:pgMar w:top="709" w:right="851" w:bottom="709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72E" w:rsidRDefault="00A1672E" w:rsidP="005E2AFB">
      <w:r>
        <w:separator/>
      </w:r>
    </w:p>
  </w:endnote>
  <w:endnote w:type="continuationSeparator" w:id="0">
    <w:p w:rsidR="00A1672E" w:rsidRDefault="00A1672E" w:rsidP="005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72E" w:rsidRDefault="00A1672E" w:rsidP="005E2AFB">
      <w:r>
        <w:separator/>
      </w:r>
    </w:p>
  </w:footnote>
  <w:footnote w:type="continuationSeparator" w:id="0">
    <w:p w:rsidR="00A1672E" w:rsidRDefault="00A1672E" w:rsidP="005E2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A0"/>
    <w:rsid w:val="000C54A0"/>
    <w:rsid w:val="005E2AFB"/>
    <w:rsid w:val="009B07C7"/>
    <w:rsid w:val="00A1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2843F8-550B-4CC5-B219-C91D293F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A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2A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2A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2A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2018-11-07T15:39:00Z</dcterms:created>
  <dcterms:modified xsi:type="dcterms:W3CDTF">2018-11-07T15:42:00Z</dcterms:modified>
</cp:coreProperties>
</file>